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0D" w:rsidRPr="00661D1F" w:rsidRDefault="0070170D" w:rsidP="0070170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0170D" w:rsidRPr="00661D1F" w:rsidRDefault="0070170D" w:rsidP="0070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0170D" w:rsidRPr="00661D1F" w:rsidRDefault="0070170D" w:rsidP="0070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70170D" w:rsidRPr="00661D1F" w:rsidRDefault="0070170D" w:rsidP="0070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70170D" w:rsidRPr="0070170D" w:rsidRDefault="0070170D" w:rsidP="0070170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0170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06-2/</w:t>
      </w:r>
      <w:r w:rsidRPr="0070170D">
        <w:rPr>
          <w:rFonts w:ascii="Times New Roman" w:hAnsi="Times New Roman" w:cs="Times New Roman"/>
          <w:sz w:val="24"/>
          <w:szCs w:val="24"/>
          <w:lang w:val="sr-Cyrl-RS"/>
        </w:rPr>
        <w:t>432</w:t>
      </w:r>
      <w:r w:rsidRPr="0070170D">
        <w:rPr>
          <w:rFonts w:ascii="Times New Roman" w:hAnsi="Times New Roman" w:cs="Times New Roman"/>
          <w:color w:val="000000" w:themeColor="text1"/>
          <w:sz w:val="24"/>
          <w:szCs w:val="24"/>
        </w:rPr>
        <w:t>-21</w:t>
      </w:r>
    </w:p>
    <w:p w:rsidR="0070170D" w:rsidRPr="00661D1F" w:rsidRDefault="0070170D" w:rsidP="0070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25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. октобар 2021. године</w:t>
      </w:r>
    </w:p>
    <w:p w:rsidR="0070170D" w:rsidRPr="00661D1F" w:rsidRDefault="0070170D" w:rsidP="0070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70170D" w:rsidRPr="00661D1F" w:rsidRDefault="0070170D" w:rsidP="0070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70D" w:rsidRPr="00661D1F" w:rsidRDefault="0070170D" w:rsidP="0070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0170D" w:rsidRPr="00661D1F" w:rsidRDefault="0070170D" w:rsidP="0070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0170D" w:rsidRPr="00661D1F" w:rsidRDefault="0070170D" w:rsidP="0070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70170D" w:rsidRPr="00661D1F" w:rsidRDefault="0070170D" w:rsidP="0070170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67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70170D" w:rsidRPr="00661D1F" w:rsidRDefault="0070170D" w:rsidP="0070170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НАРОДНЕ СКУПШТИНЕ, ОДРЖАНЕ 25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>. ОКТОБРА 2021. ГОДИНЕ</w:t>
      </w:r>
    </w:p>
    <w:p w:rsidR="0070170D" w:rsidRPr="00661D1F" w:rsidRDefault="0070170D" w:rsidP="0070170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0170D" w:rsidRPr="00661D1F" w:rsidRDefault="0070170D" w:rsidP="0070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70D" w:rsidRPr="00661D1F" w:rsidRDefault="0070170D" w:rsidP="0070170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61D1F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13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.00 часова.</w:t>
      </w:r>
      <w:proofErr w:type="gramEnd"/>
    </w:p>
    <w:p w:rsidR="0070170D" w:rsidRPr="00661D1F" w:rsidRDefault="0070170D" w:rsidP="0070170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661D1F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Ковачевић, председник Одбора.</w:t>
      </w:r>
      <w:proofErr w:type="gramEnd"/>
    </w:p>
    <w:p w:rsidR="0070170D" w:rsidRPr="00661D1F" w:rsidRDefault="0070170D" w:rsidP="0070170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Невена Веиновић,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Миленко Јованов, 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Лука Кебара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 Дубравка Краљ, Угљеша Мрдић, Оља Петровић, Ђорђе Тодоровић, Жељко Томић и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Тома Фила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70170D" w:rsidRPr="00661D1F" w:rsidRDefault="0070170D" w:rsidP="0070170D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Одбора присуствовали су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Милош Терзић, заменик члана Одбора Илије Матејића, 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Весна Недовић, заменик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члана Одбора Вука Мирчетића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Зоран Томић, заменик члана Одбора Оље Петровић.</w:t>
      </w:r>
    </w:p>
    <w:p w:rsidR="0070170D" w:rsidRPr="00661D1F" w:rsidRDefault="0070170D" w:rsidP="0070170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ли чланови Одбора: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Марија Јевђић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, Јован Палалић</w:t>
      </w:r>
      <w:proofErr w:type="gramStart"/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Балинт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Пастор и Ђуро Перић, 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нити њихови заменици.</w:t>
      </w:r>
    </w:p>
    <w:p w:rsidR="0070170D" w:rsidRDefault="0070170D" w:rsidP="0070170D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Одбора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присуствовали су: из Министарства финансија Ела Ки Симић, виши саветник, Марија Филиповић, виши саветник и Ема Драгуљ, из Управе за јавни дуг; из Министарства привреде Душан Вучковић, помоћник министра и Зоран Димитријевић, државни секретар и из Министарства државне управе и локалне самоуправе Маја Мачужић Пузић, државни секретар и </w:t>
      </w:r>
      <w:r w:rsidR="006D0A28">
        <w:rPr>
          <w:rFonts w:ascii="Times New Roman" w:eastAsia="Calibri" w:hAnsi="Times New Roman" w:cs="Times New Roman"/>
          <w:sz w:val="24"/>
          <w:szCs w:val="24"/>
          <w:lang w:val="sr-Cyrl-RS"/>
        </w:rPr>
        <w:t>Милан Чуљковић, виши саветник.</w:t>
      </w:r>
    </w:p>
    <w:p w:rsidR="006D0A28" w:rsidRPr="00661D1F" w:rsidRDefault="006D0A28" w:rsidP="0070170D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0170D" w:rsidRPr="00661D1F" w:rsidRDefault="0070170D" w:rsidP="0070170D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1D1F">
        <w:rPr>
          <w:rFonts w:ascii="Times New Roman" w:hAnsi="Times New Roman" w:cs="Times New Roman"/>
          <w:sz w:val="24"/>
          <w:szCs w:val="24"/>
          <w:lang w:val="sr-Cyrl-RS"/>
        </w:rPr>
        <w:tab/>
        <w:t>На предлог предс</w:t>
      </w:r>
      <w:r w:rsidR="006D0A28">
        <w:rPr>
          <w:rFonts w:ascii="Times New Roman" w:hAnsi="Times New Roman" w:cs="Times New Roman"/>
          <w:sz w:val="24"/>
          <w:szCs w:val="24"/>
          <w:lang w:val="sr-Cyrl-RS"/>
        </w:rPr>
        <w:t>едника, Одбор је једногласно (13</w:t>
      </w:r>
      <w:r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 утврдио следећи</w:t>
      </w:r>
    </w:p>
    <w:p w:rsidR="0070170D" w:rsidRPr="00661D1F" w:rsidRDefault="0070170D" w:rsidP="0070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170D" w:rsidRPr="00661D1F" w:rsidRDefault="0070170D" w:rsidP="0070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61D1F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70170D" w:rsidRPr="00661D1F" w:rsidRDefault="0070170D" w:rsidP="007017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D0A28" w:rsidRPr="006D0A28" w:rsidRDefault="0070170D" w:rsidP="006D0A28">
      <w:pPr>
        <w:spacing w:after="24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661D1F">
        <w:rPr>
          <w:rStyle w:val="colornavy"/>
          <w:rFonts w:ascii="Times New Roman" w:hAnsi="Times New Roman" w:cs="Times New Roman"/>
          <w:sz w:val="24"/>
          <w:szCs w:val="24"/>
        </w:rPr>
        <w:tab/>
      </w:r>
      <w:r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0A28" w:rsidRPr="006D0A2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- Усвајање записника са 65. седнице Одбора</w:t>
      </w:r>
    </w:p>
    <w:p w:rsidR="006D0A28" w:rsidRPr="006D0A28" w:rsidRDefault="006D0A28" w:rsidP="006D0A2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6D0A2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1. Разматрање Предлога 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закона о изменама Закона о буџету Републике Србије за 2021. годину,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2021. годину, Предлогом одлуке о давању сагласности на Одлуку о изменама Финансијског плана Републичког фонда за здравствено осигурање за 2021. годину и Предлогом одлуке о давању сагласности на Одлуку о изменама Финансијског плана Националне службе за запошљавање за 2021. годину, који је донела Влада (број 400-1843/21 од 22.10.2021. године) у начелу;</w:t>
      </w:r>
    </w:p>
    <w:p w:rsidR="006D0A28" w:rsidRPr="006D0A28" w:rsidRDefault="006D0A28" w:rsidP="006D0A2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6D0A2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lastRenderedPageBreak/>
        <w:tab/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2. Разматрање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Заштитнику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грађана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011-17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59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октобра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. године</w:t>
      </w:r>
      <w:r w:rsidRPr="006D0A28">
        <w:rPr>
          <w:rFonts w:ascii="Times New Roman" w:eastAsia="Calibri" w:hAnsi="Times New Roman" w:cs="Times New Roman"/>
          <w:sz w:val="24"/>
          <w:szCs w:val="24"/>
        </w:rPr>
        <w:t>)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у начелу; </w:t>
      </w:r>
    </w:p>
    <w:p w:rsidR="006D0A28" w:rsidRPr="006D0A28" w:rsidRDefault="006D0A28" w:rsidP="006D0A2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6D0A2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ab/>
        <w:t xml:space="preserve">3. 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допунама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слободном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приступу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информацијама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јавног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значаја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011-17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58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октобра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године</w:t>
      </w:r>
      <w:r w:rsidRPr="006D0A28">
        <w:rPr>
          <w:rFonts w:ascii="Times New Roman" w:eastAsia="Calibri" w:hAnsi="Times New Roman" w:cs="Times New Roman"/>
          <w:sz w:val="24"/>
          <w:szCs w:val="24"/>
        </w:rPr>
        <w:t>)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начелу;</w:t>
      </w:r>
    </w:p>
    <w:p w:rsidR="006D0A28" w:rsidRPr="006D0A28" w:rsidRDefault="006D0A28" w:rsidP="006D0A2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6D0A2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ab/>
        <w:t xml:space="preserve">4. 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допунама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поступку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регистрације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Агенцији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привредне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регистре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011-17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62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октобра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. године</w:t>
      </w:r>
      <w:r w:rsidRPr="006D0A28">
        <w:rPr>
          <w:rFonts w:ascii="Times New Roman" w:eastAsia="Calibri" w:hAnsi="Times New Roman" w:cs="Times New Roman"/>
          <w:sz w:val="24"/>
          <w:szCs w:val="24"/>
        </w:rPr>
        <w:t>)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у начелу; </w:t>
      </w:r>
    </w:p>
    <w:p w:rsidR="006D0A28" w:rsidRPr="006D0A28" w:rsidRDefault="006D0A28" w:rsidP="006D0A2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6D0A2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ab/>
        <w:t xml:space="preserve">5. 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допунама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Централној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евиденцији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стварних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власника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011-17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61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октобра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године</w:t>
      </w:r>
      <w:r w:rsidRPr="006D0A28">
        <w:rPr>
          <w:rFonts w:ascii="Times New Roman" w:eastAsia="Calibri" w:hAnsi="Times New Roman" w:cs="Times New Roman"/>
          <w:sz w:val="24"/>
          <w:szCs w:val="24"/>
        </w:rPr>
        <w:t>)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у начелу; </w:t>
      </w:r>
    </w:p>
    <w:p w:rsidR="0070170D" w:rsidRDefault="006D0A28" w:rsidP="006D0A28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6D0A2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ab/>
        <w:t xml:space="preserve">6. 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потврђивању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Уговора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гаранцији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Паметна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бројила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између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Европске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обнову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развој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011-17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60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октобра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. године</w:t>
      </w:r>
      <w:r w:rsidRPr="006D0A28">
        <w:rPr>
          <w:rFonts w:ascii="Times New Roman" w:eastAsia="Calibri" w:hAnsi="Times New Roman" w:cs="Times New Roman"/>
          <w:sz w:val="24"/>
          <w:szCs w:val="24"/>
        </w:rPr>
        <w:t>)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D0A28" w:rsidRPr="006D0A28" w:rsidRDefault="006D0A28" w:rsidP="006D0A28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</w:p>
    <w:p w:rsidR="0070170D" w:rsidRPr="002C6D6D" w:rsidRDefault="0070170D" w:rsidP="0070170D">
      <w:pPr>
        <w:tabs>
          <w:tab w:val="left" w:pos="45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 одлучивања о тачкама дневно</w:t>
      </w:r>
      <w:r w:rsidR="006D0A28">
        <w:rPr>
          <w:rFonts w:ascii="Times New Roman" w:eastAsia="Times New Roman" w:hAnsi="Times New Roman" w:cs="Times New Roman"/>
          <w:sz w:val="24"/>
          <w:szCs w:val="24"/>
          <w:lang w:val="sr-Cyrl-RS"/>
        </w:rPr>
        <w:t>г реда, Одбор је једногласно (13 гласова за) усвојио записник 65</w:t>
      </w:r>
      <w:r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>. седнице Одбора.</w:t>
      </w:r>
    </w:p>
    <w:p w:rsidR="0070170D" w:rsidRPr="00661D1F" w:rsidRDefault="0070170D" w:rsidP="0070170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0170D" w:rsidRDefault="0070170D" w:rsidP="006D0A28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Предлога 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закона о изменама Закона о буџету Републике Србије за 2021. годину,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2021. годину, Предлогом одлуке о давању сагласности на Одлуку о изменама Финансијског плана Републичког фонда за здравствено осигурање за 2021. годину и Предлогом одлуке о давању сагласности на Одлуку о изменама Финансијског плана Националне службе за запошљавање за 2021. годину, који је донела Влада (број 400-1843/21 од 22.10.2021. године) у начелу</w:t>
      </w:r>
    </w:p>
    <w:p w:rsidR="006D0A28" w:rsidRDefault="006D0A28" w:rsidP="006D0A2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0A28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6D0A28">
        <w:rPr>
          <w:rFonts w:ascii="Times New Roman" w:hAnsi="Times New Roman"/>
          <w:sz w:val="24"/>
          <w:szCs w:val="24"/>
          <w:lang w:val="sr-Cyrl-RS"/>
        </w:rPr>
        <w:t xml:space="preserve"> размотрио </w:t>
      </w:r>
      <w:r w:rsidRPr="006D0A28">
        <w:rPr>
          <w:rFonts w:ascii="Times New Roman" w:hAnsi="Times New Roman"/>
          <w:lang w:val="sr-Cyrl-RS"/>
        </w:rPr>
        <w:t>Предлог закона о изменама Закона о буџету Републике Србије за 2021. годину,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2021. годину, Предлогом одлуке о давању сагласности на Одлуку о изменама Финансијског плана Републичког фонда за здравствено осигурање за 2021. годину и Предлогом одлуке о давању сагласности на Одлуку о изменама Финансијског плана Националне службе за запошљавање за 2021. годину</w:t>
      </w:r>
      <w:r w:rsidRPr="006D0A28">
        <w:rPr>
          <w:rFonts w:ascii="Times New Roman" w:hAnsi="Times New Roman"/>
          <w:sz w:val="24"/>
          <w:szCs w:val="24"/>
        </w:rPr>
        <w:t>,</w:t>
      </w:r>
      <w:r w:rsidRPr="006D0A28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6D0A28">
        <w:rPr>
          <w:rFonts w:ascii="Times New Roman" w:hAnsi="Times New Roman"/>
          <w:sz w:val="24"/>
          <w:szCs w:val="24"/>
          <w:lang w:val="sr-Cyrl-CS"/>
        </w:rPr>
        <w:t>.</w:t>
      </w:r>
    </w:p>
    <w:p w:rsidR="006D0A28" w:rsidRPr="006D0A28" w:rsidRDefault="006D0A28" w:rsidP="006D0A2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 одлуку донео једногласно (13 гласова за).</w:t>
      </w:r>
    </w:p>
    <w:p w:rsidR="006D0A28" w:rsidRPr="00661D1F" w:rsidRDefault="006D0A28" w:rsidP="00C8463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0A28">
        <w:rPr>
          <w:rFonts w:ascii="Times New Roman" w:hAnsi="Times New Roman"/>
          <w:sz w:val="24"/>
          <w:szCs w:val="24"/>
          <w:lang w:val="sr-Cyrl-CS"/>
        </w:rPr>
        <w:t>За известиоца Одбора на седници Народне скупштине одређен је председник Одбора.</w:t>
      </w:r>
    </w:p>
    <w:p w:rsidR="0070170D" w:rsidRDefault="0070170D" w:rsidP="006D0A28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реда: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Заштитнику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грађана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011-17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59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октобра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. године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>)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</w:t>
      </w:r>
    </w:p>
    <w:p w:rsidR="006D0A28" w:rsidRDefault="006D0A28" w:rsidP="006D0A2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0A28">
        <w:rPr>
          <w:rFonts w:ascii="Times New Roman" w:hAnsi="Times New Roman"/>
          <w:sz w:val="24"/>
          <w:szCs w:val="24"/>
          <w:lang w:val="sr-Cyrl-CS"/>
        </w:rPr>
        <w:lastRenderedPageBreak/>
        <w:t>Одбор је</w:t>
      </w:r>
      <w:r w:rsidRPr="006D0A28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6D0A2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0A28">
        <w:rPr>
          <w:rFonts w:ascii="Times New Roman" w:hAnsi="Times New Roman"/>
          <w:sz w:val="24"/>
          <w:szCs w:val="24"/>
        </w:rPr>
        <w:t>Предлог</w:t>
      </w:r>
      <w:proofErr w:type="spellEnd"/>
      <w:r w:rsidRPr="006D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hAnsi="Times New Roman"/>
          <w:sz w:val="24"/>
          <w:szCs w:val="24"/>
        </w:rPr>
        <w:t>закона</w:t>
      </w:r>
      <w:proofErr w:type="spellEnd"/>
      <w:r w:rsidRPr="006D0A28">
        <w:rPr>
          <w:rFonts w:ascii="Times New Roman" w:hAnsi="Times New Roman"/>
          <w:sz w:val="24"/>
          <w:szCs w:val="24"/>
        </w:rPr>
        <w:t xml:space="preserve"> о</w:t>
      </w:r>
      <w:r w:rsidRPr="006D0A28">
        <w:rPr>
          <w:rFonts w:ascii="Times New Roman" w:hAnsi="Times New Roman"/>
          <w:sz w:val="24"/>
          <w:szCs w:val="24"/>
          <w:lang w:val="sr-Cyrl-RS"/>
        </w:rPr>
        <w:t xml:space="preserve"> Заштитнику грађана</w:t>
      </w:r>
      <w:r w:rsidRPr="006D0A28">
        <w:rPr>
          <w:rFonts w:ascii="Times New Roman" w:hAnsi="Times New Roman"/>
          <w:sz w:val="24"/>
          <w:szCs w:val="24"/>
        </w:rPr>
        <w:t>,</w:t>
      </w:r>
      <w:r w:rsidRPr="006D0A28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6D0A28">
        <w:rPr>
          <w:rFonts w:ascii="Times New Roman" w:hAnsi="Times New Roman"/>
          <w:sz w:val="24"/>
          <w:szCs w:val="24"/>
          <w:lang w:val="sr-Cyrl-CS"/>
        </w:rPr>
        <w:t>.</w:t>
      </w:r>
    </w:p>
    <w:p w:rsidR="006D0A28" w:rsidRPr="006D0A28" w:rsidRDefault="006D0A28" w:rsidP="006D0A2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 одлуку донео једногласно (13 гласова за).</w:t>
      </w:r>
    </w:p>
    <w:p w:rsidR="006D0A28" w:rsidRPr="006D0A28" w:rsidRDefault="006D0A28" w:rsidP="006D0A2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D0A28">
        <w:rPr>
          <w:rFonts w:ascii="Times New Roman" w:hAnsi="Times New Roman"/>
          <w:sz w:val="24"/>
          <w:szCs w:val="24"/>
          <w:lang w:val="sr-Cyrl-CS"/>
        </w:rPr>
        <w:t>За известиоца Одбора на седници Народне скупштине одређен је председник Одбора.</w:t>
      </w:r>
    </w:p>
    <w:p w:rsidR="006D0A28" w:rsidRPr="00661D1F" w:rsidRDefault="006D0A28" w:rsidP="006D0A2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0A28" w:rsidRPr="006D0A28" w:rsidRDefault="0070170D" w:rsidP="006D0A28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Трећа тачка дневног реда:</w:t>
      </w:r>
      <w:r w:rsidRPr="00661D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допунама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слободном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приступу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информацијама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јавног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значаја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011-17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58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октобра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године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>)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</w:t>
      </w:r>
    </w:p>
    <w:p w:rsidR="006D0A28" w:rsidRDefault="006D0A28" w:rsidP="006D0A2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0A28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6D0A28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6D0A2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0A28">
        <w:rPr>
          <w:rFonts w:ascii="Times New Roman" w:hAnsi="Times New Roman"/>
          <w:sz w:val="24"/>
          <w:szCs w:val="24"/>
        </w:rPr>
        <w:t>Предлог</w:t>
      </w:r>
      <w:proofErr w:type="spellEnd"/>
      <w:r w:rsidRPr="006D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hAnsi="Times New Roman"/>
          <w:sz w:val="24"/>
          <w:szCs w:val="24"/>
        </w:rPr>
        <w:t>закона</w:t>
      </w:r>
      <w:proofErr w:type="spellEnd"/>
      <w:r w:rsidRPr="006D0A28">
        <w:rPr>
          <w:rFonts w:ascii="Times New Roman" w:hAnsi="Times New Roman"/>
          <w:sz w:val="24"/>
          <w:szCs w:val="24"/>
        </w:rPr>
        <w:t xml:space="preserve"> о</w:t>
      </w:r>
      <w:r w:rsidRPr="006D0A28">
        <w:rPr>
          <w:rFonts w:ascii="Times New Roman" w:hAnsi="Times New Roman"/>
          <w:sz w:val="24"/>
          <w:szCs w:val="24"/>
          <w:lang w:val="sr-Cyrl-RS"/>
        </w:rPr>
        <w:t xml:space="preserve"> изменама и допунама Закона о слободном приступу информацијама од јавног значаја</w:t>
      </w:r>
      <w:r w:rsidRPr="006D0A28">
        <w:rPr>
          <w:rFonts w:ascii="Times New Roman" w:hAnsi="Times New Roman"/>
          <w:sz w:val="24"/>
          <w:szCs w:val="24"/>
        </w:rPr>
        <w:t>,</w:t>
      </w:r>
      <w:r w:rsidRPr="006D0A28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6D0A28">
        <w:rPr>
          <w:rFonts w:ascii="Times New Roman" w:hAnsi="Times New Roman"/>
          <w:sz w:val="24"/>
          <w:szCs w:val="24"/>
          <w:lang w:val="sr-Cyrl-CS"/>
        </w:rPr>
        <w:t>.</w:t>
      </w:r>
    </w:p>
    <w:p w:rsidR="006D0A28" w:rsidRPr="006D0A28" w:rsidRDefault="006D0A28" w:rsidP="006D0A2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 одлуку донео једногласно (13 гласова за).</w:t>
      </w:r>
    </w:p>
    <w:p w:rsidR="006D0A28" w:rsidRPr="00C84632" w:rsidRDefault="006D0A28" w:rsidP="00C8463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D0A28">
        <w:rPr>
          <w:rFonts w:ascii="Times New Roman" w:hAnsi="Times New Roman"/>
          <w:sz w:val="24"/>
          <w:szCs w:val="24"/>
          <w:lang w:val="sr-Cyrl-CS"/>
        </w:rPr>
        <w:t>За известиоца Одбора на седници Народне скупштине одређен је председник Одбора.</w:t>
      </w:r>
    </w:p>
    <w:p w:rsidR="0070170D" w:rsidRDefault="0070170D" w:rsidP="006D0A28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Четврта тачка дневног реда:</w:t>
      </w:r>
      <w:r w:rsidRPr="00661D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допунама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поступку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регистрације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Агенцији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привредне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регистре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011-17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62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октобра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. године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>)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</w:t>
      </w:r>
    </w:p>
    <w:p w:rsidR="006D0A28" w:rsidRDefault="006D0A28" w:rsidP="006D0A2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0A28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6D0A28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6D0A2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D0A28">
        <w:rPr>
          <w:rFonts w:ascii="Times New Roman" w:hAnsi="Times New Roman"/>
          <w:sz w:val="24"/>
          <w:szCs w:val="24"/>
        </w:rPr>
        <w:t>Предлог</w:t>
      </w:r>
      <w:proofErr w:type="spellEnd"/>
      <w:r w:rsidRPr="006D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hAnsi="Times New Roman"/>
          <w:sz w:val="24"/>
          <w:szCs w:val="24"/>
        </w:rPr>
        <w:t>закона</w:t>
      </w:r>
      <w:proofErr w:type="spellEnd"/>
      <w:r w:rsidRPr="006D0A28">
        <w:rPr>
          <w:rFonts w:ascii="Times New Roman" w:hAnsi="Times New Roman"/>
          <w:sz w:val="24"/>
          <w:szCs w:val="24"/>
        </w:rPr>
        <w:t xml:space="preserve"> о</w:t>
      </w:r>
      <w:r w:rsidRPr="006D0A28">
        <w:rPr>
          <w:rFonts w:ascii="Times New Roman" w:hAnsi="Times New Roman"/>
          <w:sz w:val="24"/>
          <w:szCs w:val="24"/>
          <w:lang w:val="sr-Cyrl-RS"/>
        </w:rPr>
        <w:t xml:space="preserve"> изменама и допунама Закона о поступку регистрације у Агенцији за привредне регистре</w:t>
      </w:r>
      <w:r w:rsidRPr="006D0A28">
        <w:rPr>
          <w:rFonts w:ascii="Times New Roman" w:hAnsi="Times New Roman"/>
          <w:sz w:val="24"/>
          <w:szCs w:val="24"/>
        </w:rPr>
        <w:t>,</w:t>
      </w:r>
      <w:r w:rsidRPr="006D0A28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6D0A28">
        <w:rPr>
          <w:rFonts w:ascii="Times New Roman" w:hAnsi="Times New Roman"/>
          <w:sz w:val="24"/>
          <w:szCs w:val="24"/>
          <w:lang w:val="sr-Cyrl-CS"/>
        </w:rPr>
        <w:t>.</w:t>
      </w:r>
    </w:p>
    <w:p w:rsidR="006D0A28" w:rsidRPr="006D0A28" w:rsidRDefault="006D0A28" w:rsidP="006D0A2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 одлуку донео једногласно (13 гласова за).</w:t>
      </w:r>
    </w:p>
    <w:p w:rsidR="006D0A28" w:rsidRPr="00C84632" w:rsidRDefault="006D0A28" w:rsidP="00C8463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D0A28">
        <w:rPr>
          <w:rFonts w:ascii="Times New Roman" w:hAnsi="Times New Roman"/>
          <w:sz w:val="24"/>
          <w:szCs w:val="24"/>
          <w:lang w:val="sr-Cyrl-CS"/>
        </w:rPr>
        <w:t>За известиоца Одбора на седници Народне скупштине одређен је председник Одбора.</w:t>
      </w:r>
    </w:p>
    <w:p w:rsidR="0070170D" w:rsidRDefault="0070170D" w:rsidP="006D0A28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Пета тачка дневног реда:</w:t>
      </w:r>
      <w:r w:rsidRPr="00661D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допунама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Централној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евиденцији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стварних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власника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011-17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61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="006D0A28" w:rsidRPr="006D0A28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октобра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године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>)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</w:t>
      </w:r>
    </w:p>
    <w:p w:rsidR="006D0A28" w:rsidRDefault="006D0A28" w:rsidP="006D0A2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0A28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6D0A28">
        <w:rPr>
          <w:rFonts w:ascii="Times New Roman" w:hAnsi="Times New Roman"/>
          <w:sz w:val="24"/>
          <w:szCs w:val="24"/>
          <w:lang w:val="sr-Cyrl-RS"/>
        </w:rPr>
        <w:t xml:space="preserve"> размотрио Предлог закона о изменама и допунама Закона о Централној евиденцији стварних власника</w:t>
      </w:r>
      <w:r w:rsidRPr="006D0A28">
        <w:rPr>
          <w:rFonts w:ascii="Times New Roman" w:hAnsi="Times New Roman"/>
          <w:sz w:val="24"/>
          <w:szCs w:val="24"/>
        </w:rPr>
        <w:t>,</w:t>
      </w:r>
      <w:r w:rsidRPr="006D0A28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6D0A28">
        <w:rPr>
          <w:rFonts w:ascii="Times New Roman" w:hAnsi="Times New Roman"/>
          <w:sz w:val="24"/>
          <w:szCs w:val="24"/>
          <w:lang w:val="sr-Cyrl-CS"/>
        </w:rPr>
        <w:t>.</w:t>
      </w:r>
    </w:p>
    <w:p w:rsidR="006D0A28" w:rsidRPr="006D0A28" w:rsidRDefault="006D0A28" w:rsidP="006D0A2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 одлуку донео једногласно (13 гласова за).</w:t>
      </w:r>
    </w:p>
    <w:p w:rsidR="006D0A28" w:rsidRPr="006D0A28" w:rsidRDefault="006D0A28" w:rsidP="006D0A2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D0A28">
        <w:rPr>
          <w:rFonts w:ascii="Times New Roman" w:hAnsi="Times New Roman"/>
          <w:sz w:val="24"/>
          <w:szCs w:val="24"/>
          <w:lang w:val="sr-Cyrl-CS"/>
        </w:rPr>
        <w:t>За известиоца Одбора на седници Народне скупштине одређен је председник Одбора.</w:t>
      </w:r>
    </w:p>
    <w:p w:rsidR="006D0A28" w:rsidRPr="006D0A28" w:rsidRDefault="006D0A28" w:rsidP="006D0A28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D0A2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Шеста тачка дневног реда: 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потврђивању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Уговора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гаранцији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Паметна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бројила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између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Европске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обнову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развој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011-17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60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Pr="006D0A28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октобра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. године</w:t>
      </w:r>
      <w:r w:rsidRPr="006D0A2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</w:t>
      </w:r>
    </w:p>
    <w:p w:rsidR="006D0A28" w:rsidRDefault="006D0A28" w:rsidP="006D0A2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0A28">
        <w:rPr>
          <w:rFonts w:ascii="Times New Roman" w:hAnsi="Times New Roman"/>
          <w:sz w:val="24"/>
          <w:szCs w:val="24"/>
          <w:lang w:val="sr-Cyrl-CS"/>
        </w:rPr>
        <w:lastRenderedPageBreak/>
        <w:t>Одбор је</w:t>
      </w:r>
      <w:r w:rsidRPr="006D0A28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6D0A28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6D0A28">
        <w:rPr>
          <w:rFonts w:ascii="Times New Roman" w:hAnsi="Times New Roman" w:cs="Times New Roman"/>
          <w:sz w:val="24"/>
          <w:szCs w:val="24"/>
          <w:lang w:val="sr-Cyrl-RS"/>
        </w:rPr>
        <w:t>Предлог закона о потврђивању Уговора о гаранцији (Паметна бројила) између Републике Србије и Европске банке за обнову и развој</w:t>
      </w:r>
      <w:r w:rsidRPr="006D0A28">
        <w:rPr>
          <w:rFonts w:ascii="Times New Roman" w:hAnsi="Times New Roman"/>
          <w:sz w:val="24"/>
          <w:szCs w:val="24"/>
        </w:rPr>
        <w:t>,</w:t>
      </w:r>
      <w:r w:rsidRPr="006D0A28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6D0A28">
        <w:rPr>
          <w:rFonts w:ascii="Times New Roman" w:hAnsi="Times New Roman"/>
          <w:sz w:val="24"/>
          <w:szCs w:val="24"/>
          <w:lang w:val="sr-Cyrl-CS"/>
        </w:rPr>
        <w:t>.</w:t>
      </w:r>
    </w:p>
    <w:p w:rsidR="006D0A28" w:rsidRPr="006D0A28" w:rsidRDefault="006D0A28" w:rsidP="006D0A2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 одлуку донео једногласно (13 гласова за).</w:t>
      </w:r>
    </w:p>
    <w:p w:rsidR="0070170D" w:rsidRPr="00661D1F" w:rsidRDefault="006D0A28" w:rsidP="004F2C7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D0A28">
        <w:rPr>
          <w:rFonts w:ascii="Times New Roman" w:hAnsi="Times New Roman"/>
          <w:sz w:val="24"/>
          <w:szCs w:val="24"/>
          <w:lang w:val="sr-Cyrl-CS"/>
        </w:rPr>
        <w:t>За известиоца Одбора на седници Народне скупштине одређен је председник Одбора.</w:t>
      </w:r>
    </w:p>
    <w:p w:rsidR="0070170D" w:rsidRPr="00661D1F" w:rsidRDefault="0070170D" w:rsidP="0070170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61D1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661D1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6D0A28">
        <w:rPr>
          <w:rFonts w:ascii="Times New Roman" w:eastAsia="Times New Roman" w:hAnsi="Times New Roman" w:cs="Times New Roman"/>
          <w:sz w:val="24"/>
          <w:szCs w:val="24"/>
          <w:lang w:val="sr-Cyrl-RS"/>
        </w:rPr>
        <w:t>13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,10 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C84632" w:rsidRDefault="0070170D" w:rsidP="0070170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</w:p>
    <w:p w:rsidR="0070170D" w:rsidRPr="00661D1F" w:rsidRDefault="0070170D" w:rsidP="0070170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</w:p>
    <w:p w:rsidR="0070170D" w:rsidRPr="00661D1F" w:rsidRDefault="0070170D" w:rsidP="0070170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70170D" w:rsidRPr="00C84632" w:rsidRDefault="0070170D" w:rsidP="007017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661D1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</w:p>
    <w:p w:rsidR="0070170D" w:rsidRPr="00661D1F" w:rsidRDefault="0070170D" w:rsidP="007017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Радоје Церовић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Јелена Жарић Ковачевић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70170D" w:rsidRPr="00661D1F" w:rsidRDefault="0070170D" w:rsidP="007017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70170D" w:rsidRPr="00661D1F" w:rsidRDefault="0070170D" w:rsidP="0070170D">
      <w:pPr>
        <w:rPr>
          <w:rFonts w:ascii="Times New Roman" w:hAnsi="Times New Roman" w:cs="Times New Roman"/>
          <w:sz w:val="24"/>
          <w:szCs w:val="24"/>
        </w:rPr>
      </w:pPr>
    </w:p>
    <w:p w:rsidR="00103355" w:rsidRDefault="00103355"/>
    <w:sectPr w:rsidR="00103355" w:rsidSect="005D1DB1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D7" w:rsidRDefault="004F2C7A">
      <w:pPr>
        <w:spacing w:after="0" w:line="240" w:lineRule="auto"/>
      </w:pPr>
      <w:r>
        <w:separator/>
      </w:r>
    </w:p>
  </w:endnote>
  <w:endnote w:type="continuationSeparator" w:id="0">
    <w:p w:rsidR="00470FD7" w:rsidRDefault="004F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6D0A28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C84632">
          <w:rPr>
            <w:rFonts w:ascii="Times New Roman" w:hAnsi="Times New Roman" w:cs="Times New Roman"/>
            <w:noProof/>
          </w:rPr>
          <w:t>4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C84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D7" w:rsidRDefault="004F2C7A">
      <w:pPr>
        <w:spacing w:after="0" w:line="240" w:lineRule="auto"/>
      </w:pPr>
      <w:r>
        <w:separator/>
      </w:r>
    </w:p>
  </w:footnote>
  <w:footnote w:type="continuationSeparator" w:id="0">
    <w:p w:rsidR="00470FD7" w:rsidRDefault="004F2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0D"/>
    <w:rsid w:val="00103355"/>
    <w:rsid w:val="00470FD7"/>
    <w:rsid w:val="004F2C7A"/>
    <w:rsid w:val="006D0A28"/>
    <w:rsid w:val="0070170D"/>
    <w:rsid w:val="009636A1"/>
    <w:rsid w:val="00C8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70D"/>
  </w:style>
  <w:style w:type="character" w:customStyle="1" w:styleId="colornavy">
    <w:name w:val="color_navy"/>
    <w:rsid w:val="0070170D"/>
  </w:style>
  <w:style w:type="paragraph" w:styleId="BalloonText">
    <w:name w:val="Balloon Text"/>
    <w:basedOn w:val="Normal"/>
    <w:link w:val="BalloonTextChar"/>
    <w:uiPriority w:val="99"/>
    <w:semiHidden/>
    <w:unhideWhenUsed/>
    <w:rsid w:val="004F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70D"/>
  </w:style>
  <w:style w:type="character" w:customStyle="1" w:styleId="colornavy">
    <w:name w:val="color_navy"/>
    <w:rsid w:val="0070170D"/>
  </w:style>
  <w:style w:type="paragraph" w:styleId="BalloonText">
    <w:name w:val="Balloon Text"/>
    <w:basedOn w:val="Normal"/>
    <w:link w:val="BalloonTextChar"/>
    <w:uiPriority w:val="99"/>
    <w:semiHidden/>
    <w:unhideWhenUsed/>
    <w:rsid w:val="004F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3</cp:revision>
  <cp:lastPrinted>2021-12-02T10:58:00Z</cp:lastPrinted>
  <dcterms:created xsi:type="dcterms:W3CDTF">2021-10-25T11:55:00Z</dcterms:created>
  <dcterms:modified xsi:type="dcterms:W3CDTF">2021-12-02T10:58:00Z</dcterms:modified>
</cp:coreProperties>
</file>